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9644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rFonts w:hint="eastAsia" w:ascii="方正黑体简体" w:eastAsia="方正黑体简体"/>
          <w:b w:val="0"/>
          <w:bCs/>
          <w:sz w:val="32"/>
          <w:szCs w:val="32"/>
          <w:lang w:eastAsia="zh-CN"/>
        </w:rPr>
      </w:pPr>
    </w:p>
    <w:p w14:paraId="4C1C50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rFonts w:hint="eastAsia" w:ascii="方正黑体简体" w:eastAsia="方正黑体简体"/>
          <w:b w:val="0"/>
          <w:bCs/>
          <w:sz w:val="32"/>
          <w:szCs w:val="32"/>
          <w:lang w:eastAsia="zh-CN"/>
        </w:rPr>
      </w:pPr>
    </w:p>
    <w:p w14:paraId="1CC743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 w14:paraId="30A3DE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jc w:val="both"/>
        <w:textAlignment w:val="auto"/>
        <w:rPr>
          <w:rFonts w:hint="eastAsia" w:ascii="仿宋_GB2312" w:eastAsia="仿宋_GB2312"/>
          <w:sz w:val="32"/>
          <w:szCs w:val="32"/>
        </w:rPr>
      </w:pPr>
    </w:p>
    <w:p w14:paraId="1787E6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 w14:paraId="12FAA1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left="0" w:leftChars="0"/>
        <w:jc w:val="center"/>
        <w:textAlignment w:val="auto"/>
        <w:rPr>
          <w:rFonts w:hint="eastAsia" w:ascii="仿宋" w:hAnsi="仿宋" w:eastAsia="仿宋" w:cs="仿宋"/>
          <w:b/>
          <w:bCs w:val="0"/>
          <w:sz w:val="32"/>
          <w:szCs w:val="32"/>
        </w:rPr>
      </w:pPr>
    </w:p>
    <w:p w14:paraId="66EF0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43" w:firstLineChars="200"/>
        <w:jc w:val="center"/>
        <w:textAlignment w:val="auto"/>
        <w:rPr>
          <w:rFonts w:hint="eastAsia" w:ascii="Times New Roman" w:hAnsi="Times New Roman" w:eastAsia="方正仿宋简体" w:cs="方正仿宋简体"/>
          <w:b/>
          <w:bCs w:val="0"/>
          <w:sz w:val="32"/>
          <w:szCs w:val="32"/>
        </w:rPr>
      </w:pPr>
    </w:p>
    <w:p w14:paraId="4BAFACE7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00" w:lineRule="exact"/>
        <w:ind w:right="0"/>
        <w:jc w:val="center"/>
        <w:textAlignment w:val="auto"/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 w:val="0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济医保字〔2025〕  号</w:t>
      </w:r>
    </w:p>
    <w:p w14:paraId="68A7481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textAlignment w:val="auto"/>
        <w:rPr>
          <w:rFonts w:hint="eastAsia" w:ascii="Times New Roman" w:hAnsi="Times New Roman" w:eastAsia="方正仿宋简体" w:cs="方正仿宋简体"/>
          <w:b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327A1516">
      <w:pPr>
        <w:jc w:val="center"/>
        <w:rPr>
          <w:rFonts w:hint="eastAsia" w:ascii="方正小标宋简体" w:hAnsi="方正小标宋简体" w:eastAsia="方正小标宋简体" w:cs="方正小标宋简体"/>
          <w:b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关</w:t>
      </w:r>
      <w:r>
        <w:rPr>
          <w:rFonts w:hint="eastAsia" w:ascii="方正小标宋简体" w:hAnsi="方正小标宋简体" w:eastAsia="方正小标宋简体" w:cs="方正小标宋简体"/>
          <w:b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于规范整合中医类(灸法、拔罐、推拿)等5类医疗服务价格项目的通知</w:t>
      </w:r>
    </w:p>
    <w:p w14:paraId="138382BD">
      <w:pP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t xml:space="preserve">                     （征求意见稿）</w:t>
      </w:r>
    </w:p>
    <w:p w14:paraId="562CCA4C">
      <w:pPr>
        <w:rPr>
          <w:rFonts w:hint="default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  <w:bookmarkStart w:id="0" w:name="_GoBack"/>
      <w:bookmarkEnd w:id="0"/>
    </w:p>
    <w:p w14:paraId="03FC628C">
      <w:pPr>
        <w:rPr>
          <w:rFonts w:hint="eastAsia" w:ascii="方正小标宋简体" w:hAnsi="方正小标宋简体" w:eastAsia="方正小标宋简体" w:cs="方正小标宋简体"/>
          <w:b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t>各县（市、区）医疗保障局，济宁高新区人力资源部、太白湖新区社保就业服务部、济宁经济开发区人力资源部，市医疗保险事业中心，市直各协议管理公立医疗机构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：</w:t>
      </w:r>
    </w:p>
    <w:p w14:paraId="1412DB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t>为贯彻落实国家医疗保障局等8部门《关于印发&lt;深化医疗服务价格改革试点方案〉的通知》(医保发〔2021〕41号)文件精神，根据山东省医疗保障局《关于规范整合中医类(灸法、拔罐、推拿)等5类医疗服务价格项目的通知》(鲁医保发〔2025〕24号)要求，结合我市实际，对中医类（灸法、拔罐、推拿）等5类医疗服务价格项目进行规范整合。现就有关事项通知如下：</w:t>
      </w:r>
    </w:p>
    <w:p w14:paraId="40195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jc w:val="both"/>
        <w:textAlignment w:val="auto"/>
        <w:rPr>
          <w:rFonts w:hint="eastAsia" w:ascii="黑体" w:hAnsi="黑体" w:eastAsia="黑体" w:cs="黑体"/>
          <w:b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  <w:lang w:eastAsia="zh-CN"/>
        </w:rPr>
        <w:t>一、规范整合中医类（灸法、拔罐、推拿）等5类医疗服务价格项目</w:t>
      </w:r>
    </w:p>
    <w:p w14:paraId="614D38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eastAsia="zh-CN"/>
        </w:rPr>
        <w:t>按照国家医疗服务价格项目立项指南和省医保局有关要求，规范整合我市中医类（灸法、拔罐、推拿）等5类医疗服务价格项目61项（见附件1-5），废止原价格项目116项（见附件6-10）。公布5类整合后项目与我市原价格项目的映射关系表（见附件11-15）。除附件1-5“使用说明”中纳入基本物质资源消耗的一次性耗材外，其他耗材仍执行现行可另收费的一次性材料目录。</w:t>
      </w:r>
    </w:p>
    <w:p w14:paraId="4207E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jc w:val="both"/>
        <w:textAlignment w:val="auto"/>
        <w:rPr>
          <w:rFonts w:hint="eastAsia" w:ascii="黑体" w:hAnsi="黑体" w:eastAsia="黑体" w:cs="黑体"/>
          <w:b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  <w:lang w:eastAsia="zh-CN"/>
        </w:rPr>
        <w:t>二、制定医疗服务项目价格</w:t>
      </w:r>
    </w:p>
    <w:p w14:paraId="5A5B6F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yellow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eastAsia="zh-CN"/>
        </w:rPr>
        <w:t>附件1-5所列价格为我市相应级别公立医疗机构最高价格，医疗机构可根据具体情况适当下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eastAsia="zh-CN"/>
        </w:rPr>
        <w:t>浮。</w:t>
      </w:r>
    </w:p>
    <w:p w14:paraId="103C2F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jc w:val="both"/>
        <w:textAlignment w:val="auto"/>
        <w:rPr>
          <w:rFonts w:hint="eastAsia" w:ascii="黑体" w:hAnsi="黑体" w:eastAsia="黑体" w:cs="黑体"/>
          <w:b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  <w:lang w:eastAsia="zh-CN"/>
        </w:rPr>
        <w:t>三、有关要求</w:t>
      </w:r>
    </w:p>
    <w:p w14:paraId="61B31A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（一）各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eastAsia="zh-CN"/>
        </w:rPr>
        <w:t>县（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市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eastAsia="zh-CN"/>
        </w:rPr>
        <w:t>、区）医疗保障部门要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指导定点医疗机构做好项目对应、费用结算及医保支付工作。同时要做好政策解读及跟踪监测，密切关注本辖区医疗机构价格执行情况，重大问题及时报告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医保局。</w:t>
      </w:r>
    </w:p>
    <w:p w14:paraId="2F6D72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（二）各级医疗机构要及时做好信息系统更新维护和价格公示等相关工作，按要求将结算数据上传至国家医保信息平台，自觉接受监督。</w:t>
      </w:r>
    </w:p>
    <w:p w14:paraId="149640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本通知自2025年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日起执行。</w:t>
      </w:r>
    </w:p>
    <w:p w14:paraId="12F70C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</w:pPr>
    </w:p>
    <w:p w14:paraId="290B1E77">
      <w:pPr>
        <w:pStyle w:val="2"/>
        <w:spacing w:before="101" w:line="336" w:lineRule="auto"/>
        <w:ind w:left="1915" w:hanging="1259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  <w:t>附件：1.济宁市中医类（灸法、拔罐、推拿）医疗服务价格项目表</w:t>
      </w:r>
    </w:p>
    <w:p w14:paraId="6D7993A8">
      <w:pPr>
        <w:pStyle w:val="2"/>
        <w:spacing w:line="240" w:lineRule="auto"/>
        <w:ind w:left="0" w:right="0" w:firstLine="1606" w:firstLineChars="500"/>
        <w:jc w:val="both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  <w:t xml:space="preserve">2.济宁市中医外治类医疗服务价格项目表 </w:t>
      </w:r>
    </w:p>
    <w:p w14:paraId="6780B264">
      <w:pPr>
        <w:pStyle w:val="2"/>
        <w:spacing w:line="240" w:lineRule="auto"/>
        <w:ind w:left="0" w:right="0" w:firstLine="1606" w:firstLineChars="500"/>
        <w:jc w:val="both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  <w:t xml:space="preserve">3.济宁市中医针法类医疗服务价格项目表 </w:t>
      </w:r>
    </w:p>
    <w:p w14:paraId="42426A14">
      <w:pPr>
        <w:pStyle w:val="2"/>
        <w:spacing w:line="240" w:lineRule="auto"/>
        <w:ind w:left="0" w:right="0" w:firstLine="1606" w:firstLineChars="500"/>
        <w:jc w:val="both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  <w:t>4.济宁市中医骨伤类医疗服务价格项目表</w:t>
      </w:r>
    </w:p>
    <w:p w14:paraId="64A21610">
      <w:pPr>
        <w:pStyle w:val="2"/>
        <w:spacing w:before="54" w:line="218" w:lineRule="auto"/>
        <w:ind w:left="1609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  <w:t>5.济宁市中医特殊疗法类医疗服务价格项目表</w:t>
      </w:r>
    </w:p>
    <w:p w14:paraId="51CFF3F0">
      <w:pPr>
        <w:pStyle w:val="2"/>
        <w:spacing w:line="240" w:lineRule="auto"/>
        <w:ind w:left="1917" w:leftChars="760" w:right="0" w:hanging="321" w:hangingChars="100"/>
        <w:jc w:val="both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  <w:t>6.济宁市废止中医类（灸法、拔罐、推拿）医疗服务价格项目表</w:t>
      </w:r>
    </w:p>
    <w:p w14:paraId="288E5B4A">
      <w:pPr>
        <w:pStyle w:val="2"/>
        <w:spacing w:line="240" w:lineRule="auto"/>
        <w:ind w:left="1596" w:leftChars="760" w:right="0" w:firstLine="0" w:firstLineChars="0"/>
        <w:jc w:val="both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  <w:t>7.济宁市废止中医外治类医疗服务价格项目表 8.济宁市废止中医针法类医疗服务价格项目表 9.济宁市废止中医骨伤类医疗服务价格项目表</w:t>
      </w:r>
    </w:p>
    <w:p w14:paraId="55FD5072">
      <w:pPr>
        <w:pStyle w:val="2"/>
        <w:spacing w:line="240" w:lineRule="auto"/>
        <w:ind w:left="1596" w:leftChars="760" w:right="0" w:firstLine="0" w:firstLineChars="0"/>
        <w:jc w:val="both"/>
        <w:rPr>
          <w:rFonts w:hint="eastAsia" w:ascii="仿宋_GB2312" w:hAnsi="仿宋_GB2312" w:eastAsia="仿宋_GB2312" w:cs="仿宋_GB2312"/>
          <w:b/>
          <w:bCs w:val="0"/>
          <w:w w:val="9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w w:val="92"/>
          <w:kern w:val="2"/>
          <w:sz w:val="32"/>
          <w:szCs w:val="32"/>
          <w:lang w:val="en-US" w:eastAsia="zh-CN" w:bidi="ar-SA"/>
        </w:rPr>
        <w:t>10.济宁市废止中医特殊疗法类医疗服务价格项目表</w:t>
      </w:r>
    </w:p>
    <w:p w14:paraId="31451710">
      <w:pPr>
        <w:pStyle w:val="2"/>
        <w:spacing w:line="240" w:lineRule="auto"/>
        <w:ind w:left="1917" w:leftChars="760" w:right="0" w:hanging="321" w:hangingChars="100"/>
        <w:jc w:val="both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  <w:t>11.济宁市中医类（灸法、拔罐、推拿）医疗服务价格项目映射关系表</w:t>
      </w:r>
    </w:p>
    <w:p w14:paraId="7C564BFA">
      <w:pPr>
        <w:pStyle w:val="2"/>
        <w:spacing w:line="240" w:lineRule="auto"/>
        <w:ind w:left="1596" w:leftChars="760" w:right="0" w:firstLine="0" w:firstLineChars="0"/>
        <w:jc w:val="both"/>
        <w:rPr>
          <w:rFonts w:hint="eastAsia" w:ascii="仿宋_GB2312" w:hAnsi="仿宋_GB2312" w:eastAsia="仿宋_GB2312" w:cs="仿宋_GB2312"/>
          <w:b/>
          <w:bCs w:val="0"/>
          <w:w w:val="9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w w:val="92"/>
          <w:kern w:val="2"/>
          <w:sz w:val="32"/>
          <w:szCs w:val="32"/>
          <w:lang w:val="en-US" w:eastAsia="zh-CN" w:bidi="ar-SA"/>
        </w:rPr>
        <w:t>12.济宁市中医外治类医疗服务价格项目映射关系表</w:t>
      </w:r>
    </w:p>
    <w:p w14:paraId="753EB817">
      <w:pPr>
        <w:pStyle w:val="2"/>
        <w:spacing w:line="240" w:lineRule="auto"/>
        <w:ind w:left="1596" w:leftChars="760" w:right="0" w:firstLine="0" w:firstLineChars="0"/>
        <w:jc w:val="both"/>
        <w:rPr>
          <w:rFonts w:hint="eastAsia" w:ascii="仿宋_GB2312" w:hAnsi="仿宋_GB2312" w:eastAsia="仿宋_GB2312" w:cs="仿宋_GB2312"/>
          <w:b/>
          <w:bCs w:val="0"/>
          <w:w w:val="9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w w:val="92"/>
          <w:kern w:val="2"/>
          <w:sz w:val="32"/>
          <w:szCs w:val="32"/>
          <w:lang w:val="en-US" w:eastAsia="zh-CN" w:bidi="ar-SA"/>
        </w:rPr>
        <w:t>13.济宁市中医针法类医疗服务价格项目映射关系表</w:t>
      </w:r>
    </w:p>
    <w:p w14:paraId="388F5CA7">
      <w:pPr>
        <w:pStyle w:val="2"/>
        <w:spacing w:line="240" w:lineRule="auto"/>
        <w:ind w:left="1596" w:leftChars="760" w:right="0" w:firstLine="0" w:firstLineChars="0"/>
        <w:jc w:val="both"/>
        <w:rPr>
          <w:rFonts w:hint="eastAsia" w:ascii="仿宋_GB2312" w:hAnsi="仿宋_GB2312" w:eastAsia="仿宋_GB2312" w:cs="仿宋_GB2312"/>
          <w:b/>
          <w:bCs w:val="0"/>
          <w:w w:val="9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w w:val="92"/>
          <w:kern w:val="2"/>
          <w:sz w:val="32"/>
          <w:szCs w:val="32"/>
          <w:lang w:val="en-US" w:eastAsia="zh-CN" w:bidi="ar-SA"/>
        </w:rPr>
        <w:t>14.济宁市中医骨伤类医疗服务价格项目映射关系表</w:t>
      </w:r>
    </w:p>
    <w:p w14:paraId="58F64BFE">
      <w:pPr>
        <w:pStyle w:val="2"/>
        <w:spacing w:line="240" w:lineRule="auto"/>
        <w:ind w:left="1917" w:leftChars="760" w:right="0" w:hanging="321" w:hangingChars="100"/>
        <w:jc w:val="both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  <w:t>15.济宁市中医特殊疗法类医疗服务价格项目映射关系表</w:t>
      </w:r>
    </w:p>
    <w:p w14:paraId="6B8B8C6B">
      <w:pPr>
        <w:ind w:firstLine="643" w:firstLineChars="200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</w:pPr>
    </w:p>
    <w:p w14:paraId="1F9F0AE9">
      <w:pPr>
        <w:ind w:firstLine="643" w:firstLineChars="200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  <w:t xml:space="preserve">                            济宁市医疗保障局</w:t>
      </w:r>
    </w:p>
    <w:p w14:paraId="6AE07112">
      <w:pPr>
        <w:ind w:firstLine="643" w:firstLineChars="200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val="en-US" w:eastAsia="zh-CN" w:bidi="ar-SA"/>
        </w:rPr>
        <w:t xml:space="preserve">                             2025年  月  日</w:t>
      </w:r>
    </w:p>
    <w:p w14:paraId="0661AFDF">
      <w:pPr>
        <w:ind w:firstLine="643" w:firstLineChars="200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048F7802">
      <w:pPr>
        <w:ind w:firstLine="643" w:firstLineChars="200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</w:p>
    <w:p w14:paraId="2618F62C">
      <w:pPr>
        <w:ind w:firstLine="643" w:firstLineChars="200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</w:p>
    <w:p w14:paraId="60E5406D">
      <w:pPr>
        <w:ind w:firstLine="643" w:firstLineChars="200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</w:p>
    <w:p w14:paraId="0D6BA7BC">
      <w:pPr>
        <w:ind w:firstLine="643" w:firstLineChars="200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</w:p>
    <w:p w14:paraId="32ADABB3">
      <w:pPr>
        <w:ind w:firstLine="643" w:firstLineChars="200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</w:p>
    <w:p w14:paraId="4BAFF201">
      <w:pPr>
        <w:ind w:firstLine="643" w:firstLineChars="200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</w:p>
    <w:p w14:paraId="766A8216">
      <w:pPr>
        <w:ind w:firstLine="643" w:firstLineChars="200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</w:p>
    <w:p w14:paraId="046F13E0">
      <w:pPr>
        <w:ind w:firstLine="643" w:firstLineChars="200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</w:p>
    <w:p w14:paraId="345904F0">
      <w:pPr>
        <w:ind w:firstLine="643" w:firstLineChars="200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</w:p>
    <w:p w14:paraId="37977160">
      <w:pPr>
        <w:ind w:firstLine="643" w:firstLineChars="200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</w:p>
    <w:p w14:paraId="7DAB78B9">
      <w:pPr>
        <w:ind w:firstLine="643" w:firstLineChars="200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</w:p>
    <w:p w14:paraId="1D883FE6">
      <w:pPr>
        <w:ind w:firstLine="643" w:firstLineChars="200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</w:p>
    <w:p w14:paraId="1376B319">
      <w:pPr>
        <w:ind w:firstLine="643" w:firstLineChars="200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</w:p>
    <w:p w14:paraId="527EF420">
      <w:pPr>
        <w:ind w:firstLine="643" w:firstLineChars="200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</w:p>
    <w:p w14:paraId="1303EF7B">
      <w:pPr>
        <w:bidi w:val="0"/>
        <w:rPr>
          <w:rFonts w:hint="eastAsia"/>
          <w:lang w:val="en-US" w:eastAsia="zh-CN"/>
        </w:rPr>
      </w:pPr>
    </w:p>
    <w:p w14:paraId="1F3C93FF">
      <w:pPr>
        <w:bidi w:val="0"/>
        <w:rPr>
          <w:rFonts w:hint="eastAsia"/>
          <w:lang w:val="en-US" w:eastAsia="zh-CN"/>
        </w:rPr>
      </w:pPr>
    </w:p>
    <w:p w14:paraId="1521C95B">
      <w:pPr>
        <w:bidi w:val="0"/>
        <w:rPr>
          <w:rFonts w:hint="eastAsia"/>
          <w:lang w:val="en-US" w:eastAsia="zh-CN"/>
        </w:rPr>
      </w:pPr>
    </w:p>
    <w:p w14:paraId="0FD42CC3">
      <w:pPr>
        <w:bidi w:val="0"/>
        <w:rPr>
          <w:rFonts w:hint="eastAsia"/>
          <w:lang w:val="en-US" w:eastAsia="zh-CN"/>
        </w:rPr>
      </w:pPr>
    </w:p>
    <w:tbl>
      <w:tblPr>
        <w:tblStyle w:val="10"/>
        <w:tblpPr w:leftFromText="180" w:rightFromText="180" w:vertAnchor="text" w:horzAnchor="page" w:tblpX="1767" w:tblpY="1880"/>
        <w:tblOverlap w:val="never"/>
        <w:tblW w:w="8580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4"/>
        <w:gridCol w:w="4136"/>
      </w:tblGrid>
      <w:tr w14:paraId="62BB5C85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8580" w:type="dxa"/>
            <w:gridSpan w:val="2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33F345AA">
            <w:pPr>
              <w:pStyle w:val="9"/>
              <w:spacing w:before="116" w:line="219" w:lineRule="auto"/>
              <w:ind w:firstLine="271" w:firstLineChars="1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8"/>
                <w:szCs w:val="28"/>
              </w:rPr>
              <w:t>抄送：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8"/>
                <w:szCs w:val="28"/>
                <w:lang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8"/>
                <w:szCs w:val="28"/>
              </w:rPr>
              <w:t>卫生健康委，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8"/>
                <w:szCs w:val="28"/>
                <w:lang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8"/>
                <w:szCs w:val="28"/>
              </w:rPr>
              <w:t>市场监管局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6"/>
                <w:sz w:val="28"/>
                <w:szCs w:val="28"/>
              </w:rPr>
              <w:t>。</w:t>
            </w:r>
          </w:p>
        </w:tc>
      </w:tr>
      <w:tr w14:paraId="0750348B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4444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0F8FC3BB">
            <w:pPr>
              <w:pStyle w:val="9"/>
              <w:spacing w:before="136" w:line="219" w:lineRule="auto"/>
              <w:ind w:left="26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1"/>
                <w:sz w:val="28"/>
                <w:szCs w:val="28"/>
                <w:lang w:eastAsia="zh-CN"/>
              </w:rPr>
              <w:t>济宁市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1"/>
                <w:sz w:val="28"/>
                <w:szCs w:val="28"/>
              </w:rPr>
              <w:t>医疗保障局办公室</w:t>
            </w:r>
          </w:p>
        </w:tc>
        <w:tc>
          <w:tcPr>
            <w:tcW w:w="4136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0C9601E3">
            <w:pPr>
              <w:pStyle w:val="9"/>
              <w:spacing w:before="126" w:line="219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2025年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日印发</w:t>
            </w:r>
          </w:p>
        </w:tc>
      </w:tr>
    </w:tbl>
    <w:p w14:paraId="55A7712A">
      <w:pPr>
        <w:bidi w:val="0"/>
        <w:rPr>
          <w:rFonts w:hint="eastAsia"/>
          <w:lang w:val="en-US" w:eastAsia="zh-CN"/>
        </w:rPr>
      </w:pPr>
    </w:p>
    <w:p w14:paraId="767B1FA1">
      <w:pPr>
        <w:bidi w:val="0"/>
        <w:jc w:val="left"/>
        <w:rPr>
          <w:rFonts w:hint="eastAsia"/>
          <w:lang w:val="en-US" w:eastAsia="zh-CN"/>
        </w:rPr>
      </w:pPr>
    </w:p>
    <w:p w14:paraId="616EA9CE">
      <w:pPr>
        <w:ind w:firstLine="643" w:firstLineChars="200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B04EF3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5C85F2"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35C85F2"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8E3865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zYjUyZGIyZDI3YjQ3MzVhYTc4N2VkNTAwOThmMDcifQ=="/>
  </w:docVars>
  <w:rsids>
    <w:rsidRoot w:val="7C6E5BBE"/>
    <w:rsid w:val="05740424"/>
    <w:rsid w:val="09B32A67"/>
    <w:rsid w:val="0EC74FCE"/>
    <w:rsid w:val="14A82860"/>
    <w:rsid w:val="2A9D28DE"/>
    <w:rsid w:val="2CB10DAE"/>
    <w:rsid w:val="38833ECA"/>
    <w:rsid w:val="416F29BD"/>
    <w:rsid w:val="431A2922"/>
    <w:rsid w:val="4B7E4151"/>
    <w:rsid w:val="4B8A5C48"/>
    <w:rsid w:val="59384E7E"/>
    <w:rsid w:val="67112E9A"/>
    <w:rsid w:val="7BC461E0"/>
    <w:rsid w:val="7C6E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oc 1"/>
    <w:basedOn w:val="1"/>
    <w:next w:val="1"/>
    <w:qFormat/>
    <w:uiPriority w:val="0"/>
    <w:pPr>
      <w:snapToGrid w:val="0"/>
      <w:spacing w:line="640" w:lineRule="exact"/>
      <w:ind w:firstLine="705"/>
    </w:pPr>
    <w:rPr>
      <w:rFonts w:ascii="仿宋_GB2312" w:hAnsi="Times New Roman" w:eastAsia="仿宋_GB2312" w:cs="仿宋_GB2312"/>
      <w:color w:val="000000"/>
      <w:sz w:val="36"/>
      <w:szCs w:val="36"/>
    </w:r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286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2025-09-15T01:02:00Z</dcterms:created>
  <dc:creator>吴静</dc:creator>
  <cp:lastModifiedBy>吴静</cp:lastModifiedBy>
  <cp:lastPrinted>2025-09-15T07:11:26Z</cp:lastPrinted>
  <dcterms:modified xsi:type="dcterms:W3CDTF">2025-09-16T02:19:15Z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16BDB90D592042A3A3218B150B233E5E_11</vt:lpwstr>
  </property>
</Properties>
</file>