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7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pacing w:val="51"/>
          <w:w w:val="80"/>
          <w:sz w:val="72"/>
          <w:szCs w:val="72"/>
          <w:lang w:eastAsia="zh-CN"/>
        </w:rPr>
      </w:pPr>
    </w:p>
    <w:tbl>
      <w:tblPr>
        <w:tblStyle w:val="5"/>
        <w:tblW w:w="9254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99"/>
        <w:gridCol w:w="1355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9" w:type="dxa"/>
            <w:vAlign w:val="center"/>
          </w:tcPr>
          <w:p>
            <w:pPr>
              <w:spacing w:line="840" w:lineRule="exact"/>
              <w:jc w:val="distribute"/>
              <w:rPr>
                <w:rFonts w:ascii="方正小标宋简体" w:eastAsia="方正小标宋简体"/>
                <w:color w:val="FF0000"/>
                <w:w w:val="90"/>
                <w:sz w:val="60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w w:val="90"/>
                <w:kern w:val="0"/>
                <w:sz w:val="60"/>
                <w:szCs w:val="44"/>
                <w:lang w:eastAsia="zh-CN"/>
              </w:rPr>
              <w:t>济宁市</w:t>
            </w:r>
            <w:r>
              <w:rPr>
                <w:rFonts w:hint="eastAsia" w:ascii="方正小标宋简体" w:hAnsi="方正小标宋简体" w:eastAsia="方正小标宋简体" w:cs="方正小标宋简体"/>
                <w:color w:val="FF0000"/>
                <w:w w:val="90"/>
                <w:kern w:val="0"/>
                <w:sz w:val="60"/>
                <w:szCs w:val="44"/>
              </w:rPr>
              <w:t>医疗保障局</w:t>
            </w:r>
          </w:p>
        </w:tc>
        <w:tc>
          <w:tcPr>
            <w:tcW w:w="1355" w:type="dxa"/>
            <w:vMerge w:val="restart"/>
            <w:vAlign w:val="center"/>
          </w:tcPr>
          <w:p>
            <w:pPr>
              <w:spacing w:line="840" w:lineRule="exact"/>
              <w:jc w:val="center"/>
              <w:rPr>
                <w:rFonts w:ascii="方正小标宋简体" w:eastAsia="方正小标宋简体"/>
                <w:color w:val="FF0000"/>
                <w:sz w:val="72"/>
                <w:szCs w:val="72"/>
              </w:rPr>
            </w:pPr>
            <w:r>
              <w:rPr>
                <w:rFonts w:hint="eastAsia" w:ascii="方正小标宋简体" w:hAnsi="文星标宋" w:eastAsia="方正小标宋简体"/>
                <w:color w:val="FF0000"/>
                <w:sz w:val="64"/>
                <w:szCs w:val="72"/>
              </w:rPr>
              <w:t>文件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9" w:type="dxa"/>
            <w:vAlign w:val="center"/>
          </w:tcPr>
          <w:p>
            <w:pPr>
              <w:spacing w:line="840" w:lineRule="exact"/>
              <w:jc w:val="distribute"/>
              <w:rPr>
                <w:rFonts w:hint="eastAsia" w:ascii="方正小标宋简体" w:hAnsi="方正小标宋简体" w:eastAsia="方正小标宋简体" w:cs="方正小标宋简体"/>
                <w:color w:val="FF0000"/>
                <w:w w:val="90"/>
                <w:kern w:val="0"/>
                <w:sz w:val="60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w w:val="90"/>
                <w:kern w:val="0"/>
                <w:sz w:val="60"/>
                <w:szCs w:val="44"/>
                <w:lang w:eastAsia="zh-CN"/>
              </w:rPr>
              <w:t>济宁市</w:t>
            </w:r>
            <w:r>
              <w:rPr>
                <w:rFonts w:hint="eastAsia" w:ascii="方正小标宋简体" w:hAnsi="方正小标宋简体" w:eastAsia="方正小标宋简体" w:cs="方正小标宋简体"/>
                <w:color w:val="FF0000"/>
                <w:w w:val="90"/>
                <w:kern w:val="0"/>
                <w:sz w:val="60"/>
                <w:szCs w:val="44"/>
              </w:rPr>
              <w:t>财政</w:t>
            </w:r>
            <w:r>
              <w:rPr>
                <w:rFonts w:hint="eastAsia" w:ascii="方正小标宋简体" w:hAnsi="方正小标宋简体" w:eastAsia="方正小标宋简体" w:cs="方正小标宋简体"/>
                <w:color w:val="FF0000"/>
                <w:w w:val="90"/>
                <w:kern w:val="0"/>
                <w:sz w:val="60"/>
                <w:szCs w:val="44"/>
                <w:lang w:eastAsia="zh-CN"/>
              </w:rPr>
              <w:t>局</w:t>
            </w:r>
          </w:p>
        </w:tc>
        <w:tc>
          <w:tcPr>
            <w:tcW w:w="1355" w:type="dxa"/>
            <w:vMerge w:val="continue"/>
            <w:vAlign w:val="center"/>
          </w:tcPr>
          <w:p>
            <w:pPr>
              <w:spacing w:line="840" w:lineRule="exact"/>
              <w:jc w:val="center"/>
              <w:rPr>
                <w:rFonts w:ascii="方正小标宋简体" w:eastAsia="方正小标宋简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9" w:type="dxa"/>
            <w:vAlign w:val="center"/>
          </w:tcPr>
          <w:p>
            <w:pPr>
              <w:spacing w:line="840" w:lineRule="exact"/>
              <w:jc w:val="distribute"/>
              <w:rPr>
                <w:rFonts w:hint="eastAsia" w:ascii="方正小标宋简体" w:hAnsi="方正小标宋简体" w:eastAsia="方正小标宋简体" w:cs="方正小标宋简体"/>
                <w:color w:val="FF0000"/>
                <w:w w:val="90"/>
                <w:kern w:val="0"/>
                <w:sz w:val="60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w w:val="90"/>
                <w:kern w:val="0"/>
                <w:sz w:val="60"/>
                <w:szCs w:val="44"/>
                <w:lang w:val="en-US" w:eastAsia="zh-CN"/>
              </w:rPr>
              <w:t>国家税务总局济宁市税务局</w:t>
            </w:r>
          </w:p>
        </w:tc>
        <w:tc>
          <w:tcPr>
            <w:tcW w:w="1355" w:type="dxa"/>
            <w:vMerge w:val="continue"/>
            <w:vAlign w:val="center"/>
          </w:tcPr>
          <w:p>
            <w:pPr>
              <w:spacing w:line="840" w:lineRule="exact"/>
              <w:jc w:val="center"/>
              <w:rPr>
                <w:rFonts w:ascii="方正小标宋简体" w:eastAsia="方正小标宋简体"/>
                <w:color w:val="000000"/>
                <w:kern w:val="0"/>
                <w:sz w:val="44"/>
                <w:szCs w:val="44"/>
              </w:rPr>
            </w:pPr>
          </w:p>
        </w:tc>
      </w:tr>
    </w:tbl>
    <w:p>
      <w:pPr>
        <w:spacing w:line="580" w:lineRule="exact"/>
        <w:jc w:val="center"/>
        <w:rPr>
          <w:rFonts w:ascii="方正小标宋简体" w:hAnsi="Arial" w:eastAsia="方正小标宋简体"/>
          <w:bCs/>
          <w:color w:val="000000"/>
          <w:kern w:val="0"/>
          <w:sz w:val="44"/>
          <w:szCs w:val="44"/>
          <w:shd w:val="clear" w:color="auto" w:fill="FFFFFF"/>
        </w:rPr>
      </w:pPr>
    </w:p>
    <w:p>
      <w:pPr>
        <w:widowControl/>
        <w:shd w:val="clear" w:color="auto" w:fill="FFFFFF"/>
        <w:adjustRightInd w:val="0"/>
        <w:snapToGrid w:val="0"/>
        <w:spacing w:after="100" w:afterAutospacing="1" w:line="580" w:lineRule="exact"/>
        <w:ind w:left="0" w:leftChars="0" w:right="0" w:rightChars="0" w:firstLine="0" w:firstLineChars="0"/>
        <w:contextualSpacing/>
        <w:jc w:val="center"/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济医保发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号</w:t>
      </w:r>
      <w:bookmarkStart w:id="0" w:name="_GoBack"/>
      <w:bookmarkEnd w:id="0"/>
    </w:p>
    <w:p>
      <w:pPr>
        <w:widowControl/>
        <w:shd w:val="clear" w:color="auto" w:fill="FFFFFF"/>
        <w:adjustRightInd w:val="0"/>
        <w:snapToGrid w:val="0"/>
        <w:spacing w:after="100" w:afterAutospacing="1" w:line="580" w:lineRule="exact"/>
        <w:ind w:left="0" w:leftChars="0" w:right="0" w:rightChars="0" w:firstLine="0" w:firstLineChars="0"/>
        <w:contextualSpacing/>
        <w:jc w:val="center"/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147320</wp:posOffset>
                </wp:positionV>
                <wp:extent cx="52387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35660" y="2201545"/>
                          <a:ext cx="52387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.2pt;margin-top:11.6pt;height:0pt;width:412.5pt;z-index:251658240;mso-width-relative:page;mso-height-relative:page;" filled="f" stroked="t" coordsize="21600,21600" o:gfxdata="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3qJANYAAAAIAQAADwAAAAAAAAAB&#10;ACAAAAAiAAAAZHJzL2Rvd25yZXYueG1sUEsBAhQAFAAAAAgAh07iQBqPJvzZAQAAbwMAAA4AAAAA&#10;AAAAAQAgAAAAJQEAAGRycy9lMm9Eb2MueG1sUEsFBgAAAAAGAAYAWQEAAHAFAAAAAA==&#10;">
                <v:fill on="f" focussize="0,0"/>
                <v:stroke weight="1pt" color="#ED7D31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w w:val="105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sz w:val="44"/>
          <w:szCs w:val="44"/>
          <w:lang w:val="en-US" w:eastAsia="zh-CN"/>
        </w:rPr>
        <w:t xml:space="preserve">关于转发鲁医保发〔2020〕9号文件阶段性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sz w:val="44"/>
          <w:szCs w:val="44"/>
          <w:lang w:val="en-US" w:eastAsia="zh-CN"/>
        </w:rPr>
        <w:t>降低职工基本医疗保险缴费费率的通知</w:t>
      </w:r>
    </w:p>
    <w:p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各县（市、区）医疗保障局、财政局、国家税务总局济宁市各县（市、区）税务局，济宁高新区人力资源服务中心、太白湖新区社会保障事业服务中心、济宁经济技术开发区人力资源和社会保障服务中心，兖矿集团员工保障服务中心，市局机关各科室、各直属单位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现将省医保局、省财政厅、国家税务总局省山东省税务局《关于阶段性降低职工基本医疗保险缴费费率的通知》（鲁医保发〔2020〕9号）转发给你们，结合我市实际，提出以下意见，请一并贯彻执行。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自2020年3月1日起至2020年12月31日止，职工基本医疗保险单位缴费费率下调1个百分点。在降低费率期间，参保职工达到退休年龄办理退休手续时，医疗保险实际缴费不满十年的，按降低后的单位缴费费率一次性补足十年医疗保险费。同时，市医疗保障局、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国家税务总局济宁市税务局要及时调整医疗保险费征缴信息系统，确保按时阶段性降低职工基本医疗保险缴费费率，切实减轻各类企业等参保缴费压力。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附件：《关于阶段性降低职工基本医疗保险缴费费率的通知》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819" w:firstLineChars="1500"/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 xml:space="preserve">济宁市医疗保障局                济宁市财政局    </w:t>
      </w:r>
    </w:p>
    <w:p>
      <w:pPr>
        <w:numPr>
          <w:ilvl w:val="0"/>
          <w:numId w:val="0"/>
        </w:numPr>
        <w:ind w:left="7068" w:hanging="7040" w:hangingChars="2200"/>
        <w:jc w:val="center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7068" w:hanging="7040" w:hangingChars="2200"/>
        <w:jc w:val="center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7068" w:hanging="7040" w:hangingChars="2200"/>
        <w:jc w:val="center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 xml:space="preserve"> 国家税务总局济宁市税务局</w:t>
      </w:r>
    </w:p>
    <w:p>
      <w:pPr>
        <w:numPr>
          <w:ilvl w:val="0"/>
          <w:numId w:val="0"/>
        </w:numPr>
        <w:ind w:firstLine="5440" w:firstLineChars="17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2020年2月25日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（此件主动公开）</w:t>
      </w:r>
    </w:p>
    <w:p>
      <w:pPr>
        <w:jc w:val="right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  <w:t xml:space="preserve">                                               </w:t>
      </w: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eastAsia="仿宋_GB2312" w:cs="方正黑体简体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方正黑体简体"/>
          <w:bCs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footerReference r:id="rId3" w:type="default"/>
      <w:pgSz w:w="11906" w:h="16838"/>
      <w:pgMar w:top="1361" w:right="1417" w:bottom="1417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422F4"/>
    <w:rsid w:val="02675331"/>
    <w:rsid w:val="0288492D"/>
    <w:rsid w:val="079C64A8"/>
    <w:rsid w:val="0C1D11FD"/>
    <w:rsid w:val="14D9237F"/>
    <w:rsid w:val="159A6E41"/>
    <w:rsid w:val="1B6071E9"/>
    <w:rsid w:val="1E063568"/>
    <w:rsid w:val="1FA17BCE"/>
    <w:rsid w:val="294A03D2"/>
    <w:rsid w:val="29F52D3C"/>
    <w:rsid w:val="2EF757BF"/>
    <w:rsid w:val="30467883"/>
    <w:rsid w:val="341F2410"/>
    <w:rsid w:val="36CF3276"/>
    <w:rsid w:val="375238ED"/>
    <w:rsid w:val="38D65A93"/>
    <w:rsid w:val="39490DFD"/>
    <w:rsid w:val="3C2E56E0"/>
    <w:rsid w:val="3C8B58A3"/>
    <w:rsid w:val="3ECC3F78"/>
    <w:rsid w:val="3FE46F12"/>
    <w:rsid w:val="401D4C34"/>
    <w:rsid w:val="43E92443"/>
    <w:rsid w:val="4B693602"/>
    <w:rsid w:val="4BF143D9"/>
    <w:rsid w:val="4DD24BC0"/>
    <w:rsid w:val="53EC12BB"/>
    <w:rsid w:val="54AC2866"/>
    <w:rsid w:val="55E62A99"/>
    <w:rsid w:val="5678315F"/>
    <w:rsid w:val="592F2BE8"/>
    <w:rsid w:val="5E1A4AE1"/>
    <w:rsid w:val="60493485"/>
    <w:rsid w:val="60631DD9"/>
    <w:rsid w:val="610C7741"/>
    <w:rsid w:val="63ED5698"/>
    <w:rsid w:val="641369FF"/>
    <w:rsid w:val="67657D83"/>
    <w:rsid w:val="6BA53406"/>
    <w:rsid w:val="6C5E5C70"/>
    <w:rsid w:val="6DD55B1A"/>
    <w:rsid w:val="6FA3178D"/>
    <w:rsid w:val="705B7C53"/>
    <w:rsid w:val="72C9623B"/>
    <w:rsid w:val="7612544B"/>
    <w:rsid w:val="76167929"/>
    <w:rsid w:val="77E44BF7"/>
    <w:rsid w:val="7F66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96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2019-09-19T01:28:00Z</dcterms:created>
  <dc:creator>Administrator</dc:creator>
  <cp:lastModifiedBy>麦子</cp:lastModifiedBy>
  <cp:lastPrinted>2020-02-25T05:55:31Z</cp:lastPrinted>
  <dcterms:modified xsi:type="dcterms:W3CDTF">2020-02-25T05:56:00Z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